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2CA" w:themeColor="accent3" w:themeTint="33">
    <v:background id="_x0000_s1025">
      <v:fill type="pattern" on="t" color2="#FFFFFF" focussize="0,0" r:id="rId6"/>
    </v:background>
  </w:background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after="330" w:line="576" w:lineRule="auto"/>
        <w:jc w:val="distribute"/>
        <w:textAlignment w:val="auto"/>
        <w:rPr>
          <w:rFonts w:hint="eastAsia" w:ascii="黑体" w:hAnsi="黑体" w:eastAsia="黑体" w:cs="黑体"/>
          <w:b/>
          <w:bCs/>
          <w:color w:val="FF000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黑体" w:hAnsi="黑体" w:eastAsia="黑体" w:cs="黑体"/>
          <w:b/>
          <w:bCs/>
          <w:color w:val="FF000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与天台山“浪漫约会”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第一次与天台山“浪漫约会”，是跟随明代旅行家徐霞客一起，在《徐霞客游记》里，足不出户“约会”的。因为，是在书里，在纸上，只能算是浅“约会”，假“浪漫”，没有与天台山“亲密接触”，根本不识天台山“真面目”，如果说“浪漫”的确有点像美丽的谎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与天台山在书上的浅“约会”，虽没有“浪漫”可言，但燃起了我的“激情”，对天台山更是“朝思暮想”，“十里春风不如你”——纵有十里春风也不如天台山。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“读万卷书，不如行万里路……”。“心心念念”不如见一面。于是，决定“再”与天台山来一次“浪漫约会”，跟随导游身临其境，实地游览。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天台山位于浙江省东部，是一座有着悠久历史和深远文化的名山。这里不仅风景秀丽，而且还是佛教天台宗的发源地，是“浙江省十大旅游胜地”。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200"/>
        <w:ind w:left="0" w:leftChars="0" w:firstLine="420" w:firstLineChars="0"/>
        <w:jc w:val="center"/>
        <w:textAlignment w:val="auto"/>
        <w:rPr>
          <w:rFonts w:hint="eastAsia" w:eastAsia="宋体"/>
          <w:color w:val="0000FF"/>
          <w:lang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步入天台山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癸丑之三月晦，自宁海出西门。云散日朗，人意山光，俱有喜态。”我在心里默默吟诵徐霞客《游天台山日记》的开篇之句，仿佛瞬间穿越了时空，来到了明朝万历年间，与明代这位伟大的旅行家一同踏上了天台山的探秘之旅。而事实是导游带我们正走在通往天台山的小径上，开启了与天台山的“浪漫约会”之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“岚雾今朝重，江山此地深”，我们走在小径上，山间的雾气在脚下流转，清露似乎想沾湿我们的衣襟，路边的植物，叫得出名字的，叫不出名字的，都尽收眼底，宛如仙境。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智能手机、数码相机、手持云台相机等，“忙”着选景、聚焦、自动美颜，都在秒变摄影师，“忙”得不亦乐乎。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一边走路，一边拍照，很快就到了天台山。导游</w:t>
      </w:r>
      <w:bookmarkStart w:id="0" w:name="_GoBack"/>
      <w:bookmarkEnd w:id="0"/>
      <w:r>
        <w:rPr>
          <w:rFonts w:hint="eastAsia"/>
          <w:sz w:val="22"/>
          <w:szCs w:val="28"/>
        </w:rPr>
        <w:t>给我们介绍：“天台山自古就是佛、道圣地，山中有七十二峰，峰峰相连，气象万千。”导游的普通话虽然不如专业播音员标准，但声音比较温和，还是富有磁性，带有江南士子特有的儒雅“韵味”。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游客们听导游说话的少，忙着与天台山亲密接触并与之同框留念的多。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200"/>
        <w:ind w:left="0" w:leftChars="0" w:firstLine="420" w:firstLineChars="0"/>
        <w:jc w:val="center"/>
        <w:textAlignment w:val="auto"/>
        <w:rPr>
          <w:rFonts w:hint="eastAsia" w:ascii="楷体" w:hAnsi="楷体" w:eastAsia="楷体" w:cs="楷体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来到国清寺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晨钟悠扬，古刹巍峨。转过一个山坳，我们就来到了国清寺前。我们在寺前驻足观看，细细观察着寺院的建筑格局。国清寺是天台山的著名寺庙之一，被誉为“江南四大古刹”之一。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寺庙前，有一座古老的牌坊矗立着，牌坊上刻着“国清讲寺”四个大字。进入寺庙内，香烟袅袅，钟声悠扬，给人一种庄严肃穆的感觉。我们在寺内转了一圈，聆听了僧人的讲解，对国清寺的历史和文化有了一点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在国清寺内，我们还观赏了隋塔和隋梅。隋塔是一座古老的佛塔，建于隋朝，距今也有1400多年的历史。塔身呈八角形，高59.4米，是天台山的标志性建筑之一。隋梅是一棵古老的梅树，相传是隋朝高僧智顗大师亲手所植，距今已有1400多年的历史。梅树苍劲挺拔，枝干虬曲，花朵盛开时，香气扑鼻，给人一种清新雅致的感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国清寺依山而建，气势恢宏，不愧为天台宗祖庭。徐霞客曾经游览天台山赞过国清寺，我仿佛看见他的眼中正闪烁着智慧的光芒，那是属于一个真正求知、求实、求真者的光芒。</w:t>
      </w:r>
    </w:p>
    <w:p>
      <w:pPr>
        <w:rPr>
          <w:rFonts w:hint="eastAsia"/>
          <w:color w:val="0000FF"/>
        </w:rPr>
        <w:sectPr>
          <w:headerReference r:id="rId3" w:type="default"/>
          <w:pgSz w:w="11905" w:h="16838"/>
          <w:pgMar w:top="720" w:right="720" w:bottom="720" w:left="720" w:header="851" w:footer="992" w:gutter="0"/>
          <w:paperSrc/>
          <w:cols w:space="0" w:num="1"/>
          <w:rtlGutter w:val="0"/>
          <w:docGrid w:type="lines" w:linePitch="314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200"/>
        <w:ind w:left="0" w:leftChars="0" w:firstLine="420" w:firstLineChars="0"/>
        <w:jc w:val="center"/>
        <w:textAlignment w:val="auto"/>
        <w:rPr>
          <w:rFonts w:hint="eastAsia" w:ascii="楷体" w:hAnsi="楷体" w:eastAsia="楷体" w:cs="楷体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7919720</wp:posOffset>
            </wp:positionH>
            <wp:positionV relativeFrom="page">
              <wp:posOffset>1529715</wp:posOffset>
            </wp:positionV>
            <wp:extent cx="1915160" cy="2879725"/>
            <wp:effectExtent l="127000" t="107950" r="129540" b="136525"/>
            <wp:wrapTight wrapText="bothSides">
              <wp:wrapPolygon>
                <wp:start x="-788" y="-810"/>
                <wp:lineTo x="-1432" y="-381"/>
                <wp:lineTo x="-1432" y="22052"/>
                <wp:lineTo x="-788" y="22481"/>
                <wp:lineTo x="22202" y="22481"/>
                <wp:lineTo x="22846" y="22052"/>
                <wp:lineTo x="22846" y="-381"/>
                <wp:lineTo x="22202" y="-810"/>
                <wp:lineTo x="-788" y="-810"/>
              </wp:wrapPolygon>
            </wp:wrapTight>
            <wp:docPr id="1" name="图片 1" descr="素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素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15160" cy="2879725"/>
                    </a:xfrm>
                    <a:prstGeom prst="rect">
                      <a:avLst/>
                    </a:prstGeom>
                    <a:effectLst>
                      <a:glow rad="127000">
                        <a:srgbClr val="00B0F0">
                          <a:alpha val="30000"/>
                        </a:srgbClr>
                      </a:glow>
                      <a:softEdge rad="63500"/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观石梁飞瀑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水声轰鸣，如雷贯耳，没见其“水”，先闻其声。中午的时候，我们来到了石梁飞瀑。石梁飞瀑是天台山的著名景点之一，被誉为“天下第一奇观”。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远远就听见轰鸣的水声，传入耳朵。当我们来到瀑布前一看时，只见一条巨大的石梁横跨在两山之间的瀑布之上，瀑布从石梁下倾泻而下，形成了一道壮观的水幕。水花四溅，在阳光下折射出七彩的光芒。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再向上仰望，就觉得这条主体瀑布好像是从两山“笔直”的“壁膀”下扯出的似玉又像银的巨大“水帘”，大有“飞流直下三千尺”之势，飞瀑接梁连潭，水天雾海，蔚为壮观，哗哗巨响，声如破竹，瀑布落进深深的水潭中，溅起无数洁白的大、小水花，在太阳下更像“大珠小珠落玉潭”，晶莹闪耀，在水中银光闪闪，一路入潭，潭中波光粼粼，在峭壁上被扯成几缕的小水帘，飘入空中，似纱如雾，又好像给飞瀑拉上了一层薄薄的银纱“帷幕”，但还是没有遮住飞瀑漂亮的“颜值”和壮观的气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“石梁飞瀑是天台第一奇观！”导游很兴奋地说。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看着瀑布飞流直下的风采，宛如一幅水流长卷，汩汩有声，再落入深潭怀抱，充满诗情画意，深受墨客青睐，纷纷与之聚焦、“同框”定格美好瞬间。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我似乎有些“醋意”。于是，联想到湖北三峡大瀑布，不仅美丽壮观，而且还充满“神秘色彩”，即使久旱不雨，这里依然会有“飞瀑不绝，泉声不断，四时之景，各不相同”的壮观景象，所以，有文人游客曾留下了这样的妙赞：“朝游三峡大瀑布，一山阳光一山雾；午游三峡大瀑布，一身凉爽一身舒；暮游三峡大瀑布，一片晚霞一片露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sz w:val="22"/>
          <w:szCs w:val="28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417195</wp:posOffset>
                </wp:positionH>
                <wp:positionV relativeFrom="paragraph">
                  <wp:posOffset>186690</wp:posOffset>
                </wp:positionV>
                <wp:extent cx="6480175" cy="1259840"/>
                <wp:effectExtent l="0" t="0" r="15875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02995" y="4777105"/>
                          <a:ext cx="6480175" cy="12598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440" w:firstLineChars="200"/>
                              <w:textAlignment w:val="auto"/>
                              <w:rPr>
                                <w:rFonts w:hint="eastAsia" w:eastAsia="宋体"/>
                                <w:sz w:val="22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“天台山，高不极。上中去天不咫尺，台星下射扶桑赤……天台山，高不极。作镇东南比天脊，屹立干坤自开辟。”秀发齐腰时，我读明朝文学家谢铎的《天台山》，就对天台山产生了“好感”，心心念念的。于是，就萌发了一定要与天台山来一次“浪漫约会”的诗意夙愿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.85pt;margin-top:14.7pt;height:99.2pt;width:510.25pt;z-index:251659264;mso-width-relative:page;mso-height-relative:page;" fillcolor="#E3F2D9 [663]" filled="t" stroked="f" coordsize="21600,21600" o:gfxdata="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IGUkRXZAAAACgEAAA8AAAAAAAAAAQAgAAAAIgAAAGRycy9kb3ducmV2LnhtbFBLAQIUABQAAAAI&#10;AIdO4kADzpKKXgIAAIcEAAAOAAAAAAAAAAEAIAAAACgBAABkcnMvZTJvRG9jLnhtbFBLBQYAAAAA&#10;BgAGAFkBAAD4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440" w:firstLineChars="200"/>
                        <w:textAlignment w:val="auto"/>
                        <w:rPr>
                          <w:rFonts w:hint="eastAsia" w:eastAsia="宋体"/>
                          <w:sz w:val="22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sz w:val="22"/>
                          <w:szCs w:val="28"/>
                        </w:rPr>
                        <w:t>“天台山，高不极。上中去天不咫尺，台星下射扶桑赤……天台山，高不极。作镇东南比天脊，屹立干坤自开辟。”秀发齐腰时，我读明朝文学家谢铎的《天台山》，就对天台山产生了“好感”，心心念念的。于是，就萌发了一定要与天台山来一次“浪漫约会”的诗意夙愿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sectPr>
      <w:headerReference r:id="rId4" w:type="default"/>
      <w:pgSz w:w="16838" w:h="11905" w:orient="landscape"/>
      <w:pgMar w:top="1440" w:right="1080" w:bottom="1440" w:left="1080" w:header="851" w:footer="992" w:gutter="0"/>
      <w:paperSrc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color w:val="FF0000"/>
        <w:sz w:val="28"/>
        <w:szCs w:val="28"/>
      </w:rPr>
    </w:pPr>
    <w:r>
      <w:rPr>
        <w:sz w:val="18"/>
      </w:rPr>
      <w:pict>
        <v:shape id="PowerPlusWaterMarkObject152781" o:spid="_x0000_s2058" o:spt="136" type="#_x0000_t136" style="position:absolute;left:0pt;height:66.4pt;width:150.95pt;mso-position-horizontal:center;mso-position-horizontal-relative:margin;mso-position-vertical:center;mso-position-vertical-relative:margin;rotation:-2949120f;z-index:-251658240;mso-width-relative:page;mso-height-relative:page;" fillcolor="#0070C0" filled="t" stroked="f" coordsize="21600,21600" adj="10800">
          <v:path/>
          <v:fill on="t" opacity="45875f" focussize="0,0"/>
          <v:stroke on="f"/>
          <v:imagedata o:title=""/>
          <o:lock v:ext="edit" aspectratio="t"/>
          <v:textpath on="t" fitshape="t" fitpath="t" trim="t" xscale="f" string="天台山" style="font-family:微软雅黑;font-size:66pt;v-same-letter-heights:f;v-text-align:center;"/>
        </v:shape>
      </w:pict>
    </w:r>
    <w:r>
      <w:rPr>
        <w:rFonts w:hint="eastAsia"/>
        <w:color w:val="FF0000"/>
        <w:sz w:val="28"/>
        <w:szCs w:val="28"/>
        <w:lang w:val="en-US" w:eastAsia="zh-CN"/>
      </w:rPr>
      <w:t>人间烟火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eastAsia="宋体"/>
        <w:color w:val="FF0000"/>
        <w:sz w:val="28"/>
        <w:szCs w:val="28"/>
        <w:lang w:val="en-US" w:eastAsia="zh-CN"/>
      </w:rPr>
    </w:pPr>
    <w:r>
      <w:rPr>
        <w:sz w:val="18"/>
      </w:rPr>
      <w:pict>
        <v:shape id="_x0000_s2059" o:spid="_x0000_s2059" o:spt="136" type="#_x0000_t136" style="position:absolute;left:0pt;height:66.4pt;width:150.95pt;mso-position-horizontal:center;mso-position-horizontal-relative:margin;mso-position-vertical:center;mso-position-vertical-relative:margin;rotation:-2949120f;z-index:-251657216;mso-width-relative:page;mso-height-relative:page;" fillcolor="#0070C0" filled="t" stroked="f" coordsize="21600,21600" adj="10800">
          <v:path/>
          <v:fill on="t" opacity="45875f" focussize="0,0"/>
          <v:stroke on="f"/>
          <v:imagedata o:title=""/>
          <o:lock v:ext="edit" aspectratio="t"/>
          <v:textpath on="t" fitshape="t" fitpath="t" trim="t" xscale="f" string="天台山" style="font-family:微软雅黑;font-size:66pt;v-same-letter-heights:f;v-text-align:center;"/>
        </v:shape>
      </w:pict>
    </w:r>
    <w:r>
      <w:rPr>
        <w:rFonts w:hint="eastAsia"/>
        <w:color w:val="FF0000"/>
        <w:sz w:val="28"/>
        <w:szCs w:val="28"/>
        <w:lang w:val="en-US" w:eastAsia="zh-CN"/>
      </w:rPr>
      <w:t>天台山水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A2D7FC"/>
    <w:multiLevelType w:val="singleLevel"/>
    <w:tmpl w:val="A9A2D7FC"/>
    <w:lvl w:ilvl="0" w:tentative="0">
      <w:start w:val="3"/>
      <w:numFmt w:val="chineseCounting"/>
      <w:suff w:val="nothing"/>
      <w:lvlText w:val="%1、"/>
      <w:lvlJc w:val="left"/>
      <w:pPr>
        <w:ind w:left="0" w:firstLine="420"/>
      </w:pPr>
      <w:rPr>
        <w:rFonts w:hint="eastAsia" w:eastAsia="楷体"/>
        <w:b/>
        <w:color w:val="FF0000"/>
        <w:sz w:val="28"/>
      </w:rPr>
    </w:lvl>
  </w:abstractNum>
  <w:abstractNum w:abstractNumId="1">
    <w:nsid w:val="ED4D300B"/>
    <w:multiLevelType w:val="singleLevel"/>
    <w:tmpl w:val="ED4D300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eastAsia="楷体"/>
        <w:b/>
        <w:color w:val="FF0000"/>
        <w:sz w:val="28"/>
      </w:rPr>
    </w:lvl>
  </w:abstractNum>
  <w:abstractNum w:abstractNumId="2">
    <w:nsid w:val="0D875398"/>
    <w:multiLevelType w:val="singleLevel"/>
    <w:tmpl w:val="0D875398"/>
    <w:lvl w:ilvl="0" w:tentative="0">
      <w:start w:val="2"/>
      <w:numFmt w:val="chineseCounting"/>
      <w:suff w:val="nothing"/>
      <w:lvlText w:val="%1、"/>
      <w:lvlJc w:val="left"/>
      <w:pPr>
        <w:ind w:left="0" w:firstLine="420"/>
      </w:pPr>
      <w:rPr>
        <w:rFonts w:hint="eastAsia" w:eastAsia="楷体"/>
        <w:b/>
        <w:color w:val="FF0000"/>
        <w:sz w:val="28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276F5"/>
    <w:rsid w:val="00D1293D"/>
    <w:rsid w:val="07D7239C"/>
    <w:rsid w:val="0CC276F5"/>
    <w:rsid w:val="3657277B"/>
    <w:rsid w:val="462D4B88"/>
    <w:rsid w:val="61440E5B"/>
    <w:rsid w:val="7CF80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bmp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8"/>
    <customShpInfo spid="_x0000_s205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1886</Words>
  <Characters>1895</Characters>
  <Lines>0</Lines>
  <Paragraphs>0</Paragraphs>
  <TotalTime>1</TotalTime>
  <ScaleCrop>false</ScaleCrop>
  <LinksUpToDate>false</LinksUpToDate>
  <CharactersWithSpaces>1895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2025-10-24T08:03:00Z</dcterms:created>
  <dc:creator>MAO</dc:creator>
  <cp:lastModifiedBy>xszj</cp:lastModifiedBy>
  <dcterms:modified xsi:type="dcterms:W3CDTF">2026-04-08T11:26:06Z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3EAF0BA1397B4AD488D73ADA7BECAE4F_11</vt:lpwstr>
  </property>
  <property fmtid="{D5CDD505-2E9C-101B-9397-08002B2CF9AE}" pid="4" name="KSOTemplateDocerSaveRecord">
    <vt:lpwstr>eyJoZGlkIjoiNzQwM2JlZjhkOGIxYWYxYzhkYTNhNzkyZWY2YzA1OTEiLCJ1c2VySWQiOiIyNDk4NzIzMDAifQ==</vt:lpwstr>
  </property>
</Properties>
</file>